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NOVEMBER 9, 2021</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Michael Kauffman                          Councilman(tried by phone)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Gordie Daniels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Guest(s): </w:t>
      </w:r>
      <w:r>
        <w:rPr>
          <w:rFonts w:ascii="Times New Roman" w:hAnsi="Times New Roman" w:cs="Times New Roman" w:eastAsia="Times New Roman"/>
          <w:color w:val="auto"/>
          <w:spacing w:val="0"/>
          <w:position w:val="0"/>
          <w:sz w:val="28"/>
          <w:shd w:fill="auto" w:val="clear"/>
        </w:rPr>
        <w:t xml:space="preserve">Deputy Clerk Jennifer Cooper, Bill &amp; Cathy Sherrick, Vince Taylor, Matt Clark, J.R. Bogert, Phil &amp; Violet Wade, Melissa Fuller, Bill Robertson &amp; 1 BG Student.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Regular Meeting to order at 6:30PM.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discussion on the wearing of masks inside the town hall.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Daniels, that those who are fully vaccinated would not be required to wear a mask inside the town hall, except for the Judicial System.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approve the minutes from the October 12</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2021 Regular Meeting.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Councilman Daniels, to approve the minutes from the Clinton Park Meeting &amp; Budget Hearing on October 20</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2021.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#11 for 2021 were audited by the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Wide#262-292 for $22,680.07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Outside#19-21 for $123.24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Lights#10 for $16.62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Wide#91- 103 for $82,102.55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Outside#55-57 for $6,257.17</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Daniels, authorizing clerk to issue warrant to Supervisor for payment of audited claims;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discussed the payment for the Highway Superintendent's new pick up truck.  They concluded to take two-thirds of the payment from the DB Fund and one-thirds from the DA Fund.  Those amounts are $27,424.94 from the DB Fund and $13,712.47 from the DA Fund.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noted the payment of $3,383.24 to the Bainbridge-Guilford School for their portion of the Fisher Act Stumpage Fee Exemption, for the Oliver Land.  She said this payment would come out the General Fund.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VILLAGE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Mayor Wade stated the NYS Rt. 206 project is finally completed.  He reported the Village Crew has been busy picking up leaves and getting the trucks ready for winter. Wade brought up the grant application that was submitted to the USDARD program for a water engineering study, in the amount of $40,000.00, and the matching fees involved.  He mentioned another grant application that was submitted for a charging station.  Mayor Wade spoke on the current statistics of COVID and informed everyone of the buyers for the old Great American and their plans for the store.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JR Bogert of Gates-Cole Insurance reminded the town board that it was time for the town's insurance renewal.  He talked about additional options and changes, that included type of building valuation for the town hall.  Bogert asked the town board about location changes of the town hall in the event of a loss.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Bogert to show the different coverage options for the town hall, for next month's meeting.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Deputy Clerk Jennifer Cooper spoke of her time at a recent PERMA Conference on the distribution and sales of Cannabis in municipalities.  She provided the town board with a handout and went over the details of the conference.  Cooper talked about the fiscal consequences of the New York rule out, the tax on each sale and the distribution of that money among state, county and the municipality.  The tax revenue would be used to help rebuild communities.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Cooper covered the regulations municipalities can establish when opting in or opting out of the Cannabis program. She spoke on the operations of dispensaries, the consequences for driving while under the influence of cannabis, and why municipalities are choosing to either opt out or opt in of the Cannabis program.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confirmed with Mayor Wade that the village is not opting out of the Cannabis program.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Deputy Clerk Cooper informed the town board that if the town chooses to opt out, they would need to hold a public hearing so the public could voice their opinions and then make a decision.  She stated if the town were to choose to opt out anyway after a public hearing, then the public could file a petition and the decision would go to a vote.  Cooper said if communities don't respond by December 31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then they will be opted in by default.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discussion on the matter and concluded to hold a public hearing to hear from the community.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br/>
      </w:r>
      <w:r>
        <w:rPr>
          <w:rFonts w:ascii="Times New Roman" w:hAnsi="Times New Roman" w:cs="Times New Roman" w:eastAsia="Times New Roman"/>
          <w:color w:val="auto"/>
          <w:spacing w:val="0"/>
          <w:position w:val="0"/>
          <w:sz w:val="28"/>
          <w:shd w:fill="auto" w:val="clear"/>
        </w:rPr>
        <w:t xml:space="preserve">Motion was made by Councilman Daniels, second by Councilwoman Sienko, to hold a public hearing on Tuesday December 14</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 2021 at 6:40PM on the Cannabis Program.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#6</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Councilman Evans, to receive and file the reports from the Assessor, Dog Control Officer, &amp; Sanitation Officer.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POOL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Pool Superintendent Richman said he called 3 different pool companies for the repair upgrades to the pump house at the pool.  Only 1 company called him back and provided an estimate for these repairs.  Aqua Concept from Whitney Point provided a quote of $64,895.00 to do the repairs.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talked about the payment breakdown for this quote and said Dave Gorman from Chenango County Public Health recommended Aqua Concept for this work. The town board held discussion on the matter.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#7</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Daniels, to approve Aqua Concept to do the repairs to the pump house and for the monies to come out of the General A fund to cover the costs.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Pool Superintendent Richman to look into replacing the slide at the town pool.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confirmed with Richman the 20% percent down, in the amount of  $12,979.00, to start these repairs.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#8</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Councilman Daniels, to send the down payment of $12,979.00 to Aqua Concept.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Richman said the water has been shut off, aside from the upper bathrooms because the weather has been nice, and everything else has been shut off and put away.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 DEPARTMENT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reported his department has been busy cutting trees &amp; brush, digging ditches and getting the trucks ready for winter.  He mentioned the 15 loads of dirt his department brought to the Community Center.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announced the Open House the Community Center will have on December 11</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from 2-4PM.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Richman reminded the town board of his department's need for a different Gradall.  He said he found a 2004 Gradall with 3,000 hours on it and that it's smaller than the one he currently has. The Gradall is in good shape, will come with new tires and is priced at $62,000.00.  Richman talked about a couple other Gradalls he'd found, but they were not as nice as the 2004 Gradall.  The town board held conversation on the matter.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#9</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purchase the 2004 Gradall.</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Councilman Daniels, to put the old Gradall into surplus.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shared a letter from the Village of Bainbridge thanking Highway Superintendent Richman and crew for helping with the Newton Creek Clean Out during the months of May, August and September.  Nabinger talked about the surprise party at the highway garage this week, in honor of Richman's retirement.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TOWN CLERK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said the new office lights in the town clerk's office have been installed and look great.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spoke to Josh Vansteenburg of the Bainbridge Emergency Squad, to schedule an AED Training and asked if anyone would be interested in taking this training with him.  Violet Wade expressed an interest in taking the training.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suggested having someone from the court take the training as well.  McKown said he would speak with Clerk To Justice Bickford and get something set up.</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brought up the amounts for the water &amp; sewer bill at Clinton Park for 2020 &amp; 2021.  Those amounts were: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$392.90-2020 (3</w:t>
      </w:r>
      <w:r>
        <w:rPr>
          <w:rFonts w:ascii="Times New Roman" w:hAnsi="Times New Roman" w:cs="Times New Roman" w:eastAsia="Times New Roman"/>
          <w:color w:val="auto"/>
          <w:spacing w:val="0"/>
          <w:position w:val="0"/>
          <w:sz w:val="28"/>
          <w:shd w:fill="auto" w:val="clear"/>
          <w:vertAlign w:val="superscript"/>
        </w:rPr>
        <w:t xml:space="preserve">rd</w:t>
      </w:r>
      <w:r>
        <w:rPr>
          <w:rFonts w:ascii="Times New Roman" w:hAnsi="Times New Roman" w:cs="Times New Roman" w:eastAsia="Times New Roman"/>
          <w:color w:val="auto"/>
          <w:spacing w:val="0"/>
          <w:position w:val="0"/>
          <w:sz w:val="28"/>
          <w:shd w:fill="auto" w:val="clear"/>
        </w:rPr>
        <w:t xml:space="preserve"> quarter reading)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$1112.60-2021 (3</w:t>
      </w:r>
      <w:r>
        <w:rPr>
          <w:rFonts w:ascii="Times New Roman" w:hAnsi="Times New Roman" w:cs="Times New Roman" w:eastAsia="Times New Roman"/>
          <w:color w:val="auto"/>
          <w:spacing w:val="0"/>
          <w:position w:val="0"/>
          <w:sz w:val="28"/>
          <w:shd w:fill="auto" w:val="clear"/>
          <w:vertAlign w:val="superscript"/>
        </w:rPr>
        <w:t xml:space="preserve">rd</w:t>
      </w:r>
      <w:r>
        <w:rPr>
          <w:rFonts w:ascii="Times New Roman" w:hAnsi="Times New Roman" w:cs="Times New Roman" w:eastAsia="Times New Roman"/>
          <w:color w:val="auto"/>
          <w:spacing w:val="0"/>
          <w:position w:val="0"/>
          <w:sz w:val="28"/>
          <w:shd w:fill="auto" w:val="clear"/>
        </w:rPr>
        <w:t xml:space="preserve"> quarter reading)</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talked about the matter, and the possibilities for the difference.  They asked McKown to look into the amount spent for 2019.</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McKown reported that everyone, but 4 employees have received their key fob and have been shown how to use it.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He read a letter he'd received from Chuck Sherman expressing his concern with cars being parked on East Afton Road, obstructing travel on that road when 2 cars need to pass.  Highway Superintendent Richman said he would look into it.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McKown shared a quote he'd received from The Computer Shop for a network upgrade in the town clerk's office.  The amount for this quote was $2,314.96.  He brought up the committed service Country Computers has provided the town over the years, and asked about getting a quote from Country Computers, before proceeding forward with the Computer Shop.</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said he was getting another quote as well, and talked about the lack of security with the computers in the town clerk's office.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McKown shared the invitation he'd received from the Association of Towns for their annual conference in New York City and the results of the most recent fire inspection that was done by the county.  Highway Superintendent Richman said he would address the things the town was written up for, during this inspection.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 informed the town board he will be unable to make the December 14</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Regular meeting.  Deputy Clerk Cooper said she'd be able to record the minutes of that meeting, in his absence.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Sienko shared an email she'd received from Julie Fuller on her recommendations for General Clinton Park.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Melissa Fuller expressed concern with the new road next to the ball field at Clinton Park, and putting up a fence or cones during a game to avoid any potential accidents with kids and passing cars.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brought up the WIFI at General Clinton Park and expanding it's coverage.  He provided a proposal from the Delhi Telephone Company, that included the outlet locations and a cost of $4,578.00.  Evans said he had reached out to other companies, but had gotten very little and delinquent responses.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proposed scheduling a special Clinton Park meeting to discuss this in detail and form a plan.  The town board held conversation on the matter and concluded to meet next Tuesday, November 16</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at 4PM, upstairs in the Arts Gallery.</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Evans announced the monument &amp; flag lighting ceremony in the village park this Thursday at 5:15PM, and asked the town board to attend.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reminded everyone of the car seat clinic on November 20</w:t>
      </w:r>
      <w:r>
        <w:rPr>
          <w:rFonts w:ascii="Times New Roman" w:hAnsi="Times New Roman" w:cs="Times New Roman" w:eastAsia="Times New Roman"/>
          <w:color w:val="auto"/>
          <w:spacing w:val="0"/>
          <w:position w:val="0"/>
          <w:sz w:val="28"/>
          <w:shd w:fill="auto" w:val="clear"/>
          <w:vertAlign w:val="superscript"/>
        </w:rPr>
        <w:t xml:space="preserve">th</w:t>
      </w:r>
      <w:r>
        <w:rPr>
          <w:rFonts w:ascii="Times New Roman" w:hAnsi="Times New Roman" w:cs="Times New Roman" w:eastAsia="Times New Roman"/>
          <w:color w:val="auto"/>
          <w:spacing w:val="0"/>
          <w:position w:val="0"/>
          <w:sz w:val="28"/>
          <w:shd w:fill="auto" w:val="clear"/>
        </w:rPr>
        <w:t xml:space="preserve">, from 10-2pm at the Highway Garage.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She mentioned the town and village applications for recreation funds she submitted to the county, and how both the town and village will receive $1,375.00.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said she has not heard back from the Town Planning Board on their position with alternative energy.  She spoke on the agreements with the Tri Town Theater and the Bainbridge Chamber with General Clinton Park.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Bill Robertson of the Catskill Garden Tractor Pullers attended to ask permission for his organization to hold the tractor pulls at Clinton Park again.  The town board held conversation with Robertson on the matter.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Councilman Evans, to entertain the Catskill Garden Tractor Pullers.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Councilwoman Sienko, second by Councilman Daniels, to receive and file the September Financial Report.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Councilwoman Sienko, Councilman Evans, Councilman Daniels;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to Adjourn at 8:27PM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br/>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